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F" w:rsidRPr="00971D7C" w:rsidRDefault="00EA631F" w:rsidP="00EA631F">
      <w:pPr>
        <w:shd w:val="clear" w:color="auto" w:fill="FFFFFF"/>
        <w:autoSpaceDE w:val="0"/>
        <w:autoSpaceDN w:val="0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71D7C">
        <w:rPr>
          <w:sz w:val="24"/>
          <w:szCs w:val="24"/>
        </w:rPr>
        <w:t>Додаток 2</w:t>
      </w:r>
    </w:p>
    <w:p w:rsidR="00EA631F" w:rsidRPr="00971D7C" w:rsidRDefault="00EA631F" w:rsidP="00EA631F">
      <w:pPr>
        <w:tabs>
          <w:tab w:val="left" w:pos="700"/>
          <w:tab w:val="num" w:pos="1418"/>
        </w:tabs>
        <w:rPr>
          <w:sz w:val="24"/>
          <w:szCs w:val="24"/>
        </w:rPr>
      </w:pPr>
      <w:r w:rsidRPr="00971D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71D7C">
        <w:rPr>
          <w:sz w:val="24"/>
          <w:szCs w:val="24"/>
        </w:rPr>
        <w:t>До</w:t>
      </w:r>
      <w:r w:rsidRPr="00971D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71D7C">
        <w:rPr>
          <w:sz w:val="24"/>
          <w:szCs w:val="24"/>
        </w:rPr>
        <w:t xml:space="preserve">рограми забезпечення </w:t>
      </w:r>
    </w:p>
    <w:p w:rsidR="00EA631F" w:rsidRPr="00971D7C" w:rsidRDefault="00EA631F" w:rsidP="00EA631F">
      <w:pPr>
        <w:tabs>
          <w:tab w:val="left" w:pos="700"/>
          <w:tab w:val="num" w:pos="1418"/>
        </w:tabs>
        <w:rPr>
          <w:sz w:val="24"/>
          <w:szCs w:val="24"/>
          <w:lang w:val="ru-RU"/>
        </w:rPr>
      </w:pPr>
      <w:r w:rsidRPr="00971D7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</w:t>
      </w:r>
      <w:r w:rsidRPr="00971D7C">
        <w:rPr>
          <w:sz w:val="24"/>
          <w:szCs w:val="24"/>
        </w:rPr>
        <w:t xml:space="preserve">пожежної безпеки та цивільного </w:t>
      </w:r>
    </w:p>
    <w:p w:rsidR="00EA631F" w:rsidRDefault="00EA631F" w:rsidP="00EA631F">
      <w:pPr>
        <w:tabs>
          <w:tab w:val="left" w:pos="9964"/>
        </w:tabs>
        <w:rPr>
          <w:sz w:val="24"/>
          <w:szCs w:val="24"/>
        </w:rPr>
      </w:pPr>
      <w:r w:rsidRPr="00971D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71D7C">
        <w:rPr>
          <w:sz w:val="24"/>
          <w:szCs w:val="24"/>
        </w:rPr>
        <w:t xml:space="preserve">  захисту </w:t>
      </w:r>
      <w:r>
        <w:rPr>
          <w:sz w:val="24"/>
          <w:szCs w:val="24"/>
        </w:rPr>
        <w:t xml:space="preserve">на території </w:t>
      </w:r>
      <w:r w:rsidRPr="00971D7C">
        <w:rPr>
          <w:sz w:val="24"/>
          <w:szCs w:val="24"/>
        </w:rPr>
        <w:t>Чернігівського</w:t>
      </w:r>
    </w:p>
    <w:p w:rsidR="00EA631F" w:rsidRPr="00971D7C" w:rsidRDefault="00EA631F" w:rsidP="00EA631F">
      <w:pPr>
        <w:tabs>
          <w:tab w:val="left" w:pos="9964"/>
        </w:tabs>
        <w:ind w:left="11340"/>
        <w:rPr>
          <w:sz w:val="24"/>
          <w:szCs w:val="24"/>
        </w:rPr>
      </w:pPr>
      <w:r w:rsidRPr="00971D7C">
        <w:rPr>
          <w:sz w:val="24"/>
          <w:szCs w:val="24"/>
        </w:rPr>
        <w:t>району на</w:t>
      </w:r>
      <w:r w:rsidRPr="00971D7C">
        <w:rPr>
          <w:sz w:val="24"/>
          <w:szCs w:val="24"/>
          <w:lang w:val="ru-RU"/>
        </w:rPr>
        <w:t xml:space="preserve"> </w:t>
      </w:r>
      <w:r w:rsidRPr="00971D7C">
        <w:rPr>
          <w:sz w:val="24"/>
          <w:szCs w:val="24"/>
        </w:rPr>
        <w:t>201</w:t>
      </w:r>
      <w:r w:rsidRPr="00971D7C">
        <w:rPr>
          <w:sz w:val="24"/>
          <w:szCs w:val="24"/>
          <w:lang w:val="ru-RU"/>
        </w:rPr>
        <w:t>3</w:t>
      </w:r>
      <w:r w:rsidRPr="00971D7C">
        <w:rPr>
          <w:sz w:val="24"/>
          <w:szCs w:val="24"/>
        </w:rPr>
        <w:t>-2015 роки</w:t>
      </w:r>
      <w:r w:rsidRPr="00971D7C">
        <w:rPr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EA631F" w:rsidRPr="00971D7C" w:rsidRDefault="00EA631F" w:rsidP="00EA631F">
      <w:pPr>
        <w:tabs>
          <w:tab w:val="left" w:pos="9964"/>
        </w:tabs>
        <w:rPr>
          <w:sz w:val="24"/>
          <w:szCs w:val="24"/>
        </w:rPr>
      </w:pPr>
    </w:p>
    <w:p w:rsidR="00EA631F" w:rsidRPr="00A94B18" w:rsidRDefault="00EA631F" w:rsidP="00EA631F">
      <w:pPr>
        <w:pStyle w:val="Normal"/>
        <w:rPr>
          <w:sz w:val="16"/>
          <w:szCs w:val="16"/>
          <w:lang w:val="uk-UA"/>
        </w:rPr>
        <w:sectPr w:rsidR="00EA631F" w:rsidRPr="00A94B18" w:rsidSect="00EA6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6840" w:h="11907" w:orient="landscape" w:code="9"/>
          <w:pgMar w:top="1134" w:right="567" w:bottom="1134" w:left="1134" w:header="397" w:footer="0" w:gutter="0"/>
          <w:pgNumType w:start="23"/>
          <w:cols w:space="720"/>
        </w:sectPr>
      </w:pPr>
    </w:p>
    <w:p w:rsidR="00EA631F" w:rsidRPr="00F71014" w:rsidRDefault="00EA631F" w:rsidP="00EA631F">
      <w:pPr>
        <w:pStyle w:val="Normal"/>
        <w:jc w:val="center"/>
        <w:rPr>
          <w:sz w:val="24"/>
          <w:szCs w:val="24"/>
          <w:lang w:val="uk-UA"/>
        </w:rPr>
      </w:pPr>
      <w:r w:rsidRPr="00F71014">
        <w:rPr>
          <w:sz w:val="24"/>
          <w:szCs w:val="24"/>
          <w:lang w:val="uk-UA"/>
        </w:rPr>
        <w:lastRenderedPageBreak/>
        <w:t xml:space="preserve">Видатки, що фінансуються з районного бюджету на виконання заходів, передбачених  </w:t>
      </w:r>
    </w:p>
    <w:p w:rsidR="00EA631F" w:rsidRPr="00F71014" w:rsidRDefault="00EA631F" w:rsidP="00EA631F">
      <w:pPr>
        <w:pStyle w:val="Normal"/>
        <w:jc w:val="center"/>
        <w:rPr>
          <w:sz w:val="24"/>
          <w:szCs w:val="24"/>
          <w:lang w:val="uk-UA"/>
        </w:rPr>
      </w:pPr>
      <w:r w:rsidRPr="00F71014">
        <w:rPr>
          <w:sz w:val="24"/>
          <w:szCs w:val="24"/>
          <w:lang w:val="uk-UA"/>
        </w:rPr>
        <w:t>Програмою забезпечення пожежної та цивільного захисту на території Чернігівського району на 2013 - 2015 р</w:t>
      </w:r>
      <w:r w:rsidRPr="00F71014">
        <w:rPr>
          <w:sz w:val="24"/>
          <w:szCs w:val="24"/>
          <w:lang w:val="uk-UA"/>
        </w:rPr>
        <w:t>о</w:t>
      </w:r>
      <w:r w:rsidRPr="00F71014">
        <w:rPr>
          <w:sz w:val="24"/>
          <w:szCs w:val="24"/>
          <w:lang w:val="uk-UA"/>
        </w:rPr>
        <w:t>ки</w:t>
      </w:r>
    </w:p>
    <w:p w:rsidR="00EA631F" w:rsidRPr="00A94B18" w:rsidRDefault="00EA631F" w:rsidP="00EA631F">
      <w:pPr>
        <w:pStyle w:val="Normal"/>
        <w:jc w:val="center"/>
        <w:rPr>
          <w:sz w:val="16"/>
          <w:szCs w:val="16"/>
          <w:lang w:val="uk-U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3121"/>
        <w:gridCol w:w="1803"/>
        <w:gridCol w:w="2030"/>
        <w:gridCol w:w="1842"/>
        <w:gridCol w:w="851"/>
        <w:gridCol w:w="992"/>
        <w:gridCol w:w="851"/>
        <w:gridCol w:w="1984"/>
      </w:tblGrid>
      <w:tr w:rsidR="00EA631F" w:rsidRPr="00EA631F" w:rsidTr="00EA631F">
        <w:trPr>
          <w:trHeight w:val="1299"/>
          <w:tblHeader/>
        </w:trPr>
        <w:tc>
          <w:tcPr>
            <w:tcW w:w="843" w:type="dxa"/>
            <w:vMerge w:val="restart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№ </w:t>
            </w:r>
          </w:p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з/п</w:t>
            </w:r>
          </w:p>
        </w:tc>
        <w:tc>
          <w:tcPr>
            <w:tcW w:w="3121" w:type="dxa"/>
            <w:vMerge w:val="restart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Найменування заходів </w:t>
            </w:r>
            <w:r w:rsidRPr="00EA631F">
              <w:rPr>
                <w:sz w:val="24"/>
                <w:szCs w:val="24"/>
              </w:rPr>
              <w:br/>
              <w:t>Пр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грами</w:t>
            </w:r>
          </w:p>
        </w:tc>
        <w:tc>
          <w:tcPr>
            <w:tcW w:w="1803" w:type="dxa"/>
            <w:vMerge w:val="restart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Терміни вик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нання заходів</w:t>
            </w:r>
          </w:p>
        </w:tc>
        <w:tc>
          <w:tcPr>
            <w:tcW w:w="2030" w:type="dxa"/>
            <w:vMerge w:val="restart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Виконавці</w:t>
            </w:r>
          </w:p>
        </w:tc>
        <w:tc>
          <w:tcPr>
            <w:tcW w:w="1842" w:type="dxa"/>
            <w:vMerge w:val="restart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Джерела ф</w:t>
            </w:r>
            <w:r w:rsidRPr="00EA631F">
              <w:rPr>
                <w:sz w:val="24"/>
                <w:szCs w:val="24"/>
              </w:rPr>
              <w:t>і</w:t>
            </w:r>
            <w:r w:rsidRPr="00EA631F">
              <w:rPr>
                <w:sz w:val="24"/>
                <w:szCs w:val="24"/>
              </w:rPr>
              <w:t>нансування</w:t>
            </w:r>
          </w:p>
        </w:tc>
        <w:tc>
          <w:tcPr>
            <w:tcW w:w="2694" w:type="dxa"/>
            <w:gridSpan w:val="3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Орієнтовні обсяги ф</w:t>
            </w:r>
            <w:r w:rsidRPr="00EA631F">
              <w:rPr>
                <w:sz w:val="24"/>
                <w:szCs w:val="24"/>
              </w:rPr>
              <w:t>і</w:t>
            </w:r>
            <w:r w:rsidRPr="00EA631F">
              <w:rPr>
                <w:sz w:val="24"/>
                <w:szCs w:val="24"/>
              </w:rPr>
              <w:t>нансування, тис. грн., в тому числі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Очікувані </w:t>
            </w:r>
            <w:r w:rsidRPr="00EA631F">
              <w:rPr>
                <w:sz w:val="24"/>
                <w:szCs w:val="24"/>
              </w:rPr>
              <w:br/>
              <w:t>резул</w:t>
            </w:r>
            <w:r w:rsidRPr="00EA631F">
              <w:rPr>
                <w:sz w:val="24"/>
                <w:szCs w:val="24"/>
              </w:rPr>
              <w:t>ь</w:t>
            </w:r>
            <w:r w:rsidRPr="00EA631F">
              <w:rPr>
                <w:sz w:val="24"/>
                <w:szCs w:val="24"/>
              </w:rPr>
              <w:t>тати</w:t>
            </w:r>
          </w:p>
        </w:tc>
      </w:tr>
      <w:tr w:rsidR="00EA631F" w:rsidRPr="00EA631F" w:rsidTr="00EA631F">
        <w:trPr>
          <w:trHeight w:val="294"/>
          <w:tblHeader/>
        </w:trPr>
        <w:tc>
          <w:tcPr>
            <w:tcW w:w="843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121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2030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</w:tr>
      <w:tr w:rsidR="00EA631F" w:rsidRPr="00EA631F" w:rsidTr="00EA631F">
        <w:trPr>
          <w:trHeight w:val="916"/>
        </w:trPr>
        <w:tc>
          <w:tcPr>
            <w:tcW w:w="843" w:type="dxa"/>
            <w:vMerge w:val="restart"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EA631F" w:rsidRPr="00EA631F" w:rsidRDefault="00EA631F" w:rsidP="00EA631F">
            <w:pPr>
              <w:jc w:val="both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Забезпечення первинними засоб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ми пожежогасіння, проведе</w:t>
            </w:r>
            <w:r w:rsidRPr="00EA631F">
              <w:rPr>
                <w:sz w:val="24"/>
                <w:szCs w:val="24"/>
              </w:rPr>
              <w:t>н</w:t>
            </w:r>
            <w:r w:rsidRPr="00EA631F">
              <w:rPr>
                <w:sz w:val="24"/>
                <w:szCs w:val="24"/>
              </w:rPr>
              <w:t>ня вогнезахисної обробки конструкцій буд</w:t>
            </w:r>
            <w:r w:rsidRPr="00EA631F">
              <w:rPr>
                <w:sz w:val="24"/>
                <w:szCs w:val="24"/>
              </w:rPr>
              <w:t>і</w:t>
            </w:r>
            <w:r w:rsidRPr="00EA631F">
              <w:rPr>
                <w:sz w:val="24"/>
                <w:szCs w:val="24"/>
              </w:rPr>
              <w:t>вель, проведення замірів опору ізоляції електром</w:t>
            </w:r>
            <w:r w:rsidRPr="00EA631F">
              <w:rPr>
                <w:sz w:val="24"/>
                <w:szCs w:val="24"/>
              </w:rPr>
              <w:t>е</w:t>
            </w:r>
            <w:r w:rsidRPr="00EA631F">
              <w:rPr>
                <w:sz w:val="24"/>
                <w:szCs w:val="24"/>
              </w:rPr>
              <w:t>реж на об'єктах з масовим перебуванням людей</w:t>
            </w:r>
          </w:p>
        </w:tc>
        <w:tc>
          <w:tcPr>
            <w:tcW w:w="1803" w:type="dxa"/>
            <w:vMerge w:val="restart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КЛПЗ "Чернігі</w:t>
            </w:r>
            <w:r w:rsidRPr="00EA631F">
              <w:rPr>
                <w:sz w:val="24"/>
                <w:szCs w:val="24"/>
              </w:rPr>
              <w:t>в</w:t>
            </w:r>
            <w:r w:rsidRPr="00EA631F">
              <w:rPr>
                <w:sz w:val="24"/>
                <w:szCs w:val="24"/>
              </w:rPr>
              <w:t>ська ЦРЛ"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60,0</w:t>
            </w:r>
          </w:p>
        </w:tc>
        <w:tc>
          <w:tcPr>
            <w:tcW w:w="1984" w:type="dxa"/>
            <w:vMerge w:val="restart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Забезпечення надійного пр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типожежного захисту меди</w:t>
            </w:r>
            <w:r w:rsidRPr="00EA631F">
              <w:rPr>
                <w:sz w:val="24"/>
                <w:szCs w:val="24"/>
              </w:rPr>
              <w:t>ч</w:t>
            </w:r>
            <w:r w:rsidRPr="00EA631F">
              <w:rPr>
                <w:sz w:val="24"/>
                <w:szCs w:val="24"/>
              </w:rPr>
              <w:t>них, загальноо</w:t>
            </w:r>
            <w:r w:rsidRPr="00EA631F">
              <w:rPr>
                <w:sz w:val="24"/>
                <w:szCs w:val="24"/>
              </w:rPr>
              <w:t>с</w:t>
            </w:r>
            <w:r w:rsidRPr="00EA631F">
              <w:rPr>
                <w:sz w:val="24"/>
                <w:szCs w:val="24"/>
              </w:rPr>
              <w:t>вітні, дошкіл</w:t>
            </w:r>
            <w:r w:rsidRPr="00EA631F">
              <w:rPr>
                <w:sz w:val="24"/>
                <w:szCs w:val="24"/>
              </w:rPr>
              <w:t>ь</w:t>
            </w:r>
            <w:r w:rsidRPr="00EA631F">
              <w:rPr>
                <w:sz w:val="24"/>
                <w:szCs w:val="24"/>
              </w:rPr>
              <w:t>них закладів, з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кладів культури</w:t>
            </w:r>
          </w:p>
        </w:tc>
      </w:tr>
      <w:tr w:rsidR="00EA631F" w:rsidRPr="00EA631F" w:rsidTr="00EA631F">
        <w:trPr>
          <w:trHeight w:val="916"/>
        </w:trPr>
        <w:tc>
          <w:tcPr>
            <w:tcW w:w="843" w:type="dxa"/>
            <w:vMerge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управління соці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льного захисту населення</w:t>
            </w:r>
          </w:p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ЧРДА 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 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</w:tr>
      <w:tr w:rsidR="00EA631F" w:rsidRPr="00EA631F" w:rsidTr="00EA631F">
        <w:trPr>
          <w:trHeight w:val="569"/>
        </w:trPr>
        <w:tc>
          <w:tcPr>
            <w:tcW w:w="843" w:type="dxa"/>
            <w:vMerge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освіти</w:t>
            </w:r>
          </w:p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ЧРДА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 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</w:tr>
      <w:tr w:rsidR="00EA631F" w:rsidRPr="00EA631F" w:rsidTr="00EA631F">
        <w:trPr>
          <w:trHeight w:val="705"/>
        </w:trPr>
        <w:tc>
          <w:tcPr>
            <w:tcW w:w="843" w:type="dxa"/>
            <w:vMerge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культури та туризму</w:t>
            </w:r>
          </w:p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ЧРДА  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</w:tr>
      <w:tr w:rsidR="00EA631F" w:rsidRPr="00EA631F" w:rsidTr="00EA631F">
        <w:trPr>
          <w:trHeight w:val="2068"/>
        </w:trPr>
        <w:tc>
          <w:tcPr>
            <w:tcW w:w="843" w:type="dxa"/>
            <w:vMerge w:val="restart"/>
            <w:vAlign w:val="center"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EA631F" w:rsidRPr="00EA631F" w:rsidRDefault="00EA631F" w:rsidP="00EA631F">
            <w:pPr>
              <w:jc w:val="both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Організація та проведення шк</w:t>
            </w:r>
            <w:r w:rsidRPr="00EA631F">
              <w:rPr>
                <w:sz w:val="24"/>
                <w:szCs w:val="24"/>
              </w:rPr>
              <w:t>і</w:t>
            </w:r>
            <w:r w:rsidRPr="00EA631F">
              <w:rPr>
                <w:sz w:val="24"/>
                <w:szCs w:val="24"/>
              </w:rPr>
              <w:t>льних, районних турів щорі</w:t>
            </w:r>
            <w:r w:rsidRPr="00EA631F">
              <w:rPr>
                <w:sz w:val="24"/>
                <w:szCs w:val="24"/>
              </w:rPr>
              <w:t>ч</w:t>
            </w:r>
            <w:r w:rsidRPr="00EA631F">
              <w:rPr>
                <w:sz w:val="24"/>
                <w:szCs w:val="24"/>
              </w:rPr>
              <w:t>ного Всеукраїнського фестивалю дружин юних пожежників, а також зм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гань з пожежно-прикладного спорту серед юнаків, присвячених пам'</w:t>
            </w:r>
            <w:r w:rsidRPr="00EA631F">
              <w:rPr>
                <w:sz w:val="24"/>
                <w:szCs w:val="24"/>
              </w:rPr>
              <w:t>я</w:t>
            </w:r>
            <w:r w:rsidRPr="00EA631F">
              <w:rPr>
                <w:sz w:val="24"/>
                <w:szCs w:val="24"/>
              </w:rPr>
              <w:t>ті В.Кубрака.</w:t>
            </w:r>
          </w:p>
        </w:tc>
        <w:tc>
          <w:tcPr>
            <w:tcW w:w="1803" w:type="dxa"/>
            <w:vMerge w:val="restart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spacing w:before="120"/>
              <w:ind w:left="-107"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відділ освіти </w:t>
            </w:r>
            <w:r w:rsidRPr="00EA631F">
              <w:rPr>
                <w:sz w:val="24"/>
                <w:szCs w:val="24"/>
              </w:rPr>
              <w:br/>
              <w:t>Чернігівської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vMerge w:val="restart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Виховання у дітей культури пов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дження з вогнем, засвоєння учнями правил пожежної безпеки, можл</w:t>
            </w:r>
            <w:r w:rsidRPr="00EA631F">
              <w:rPr>
                <w:sz w:val="22"/>
                <w:szCs w:val="22"/>
              </w:rPr>
              <w:t>и</w:t>
            </w:r>
            <w:r w:rsidRPr="00EA631F">
              <w:rPr>
                <w:sz w:val="22"/>
                <w:szCs w:val="22"/>
              </w:rPr>
              <w:t>вість неформал</w:t>
            </w:r>
            <w:r w:rsidRPr="00EA631F">
              <w:rPr>
                <w:sz w:val="22"/>
                <w:szCs w:val="22"/>
              </w:rPr>
              <w:t>ь</w:t>
            </w:r>
            <w:r w:rsidRPr="00EA631F">
              <w:rPr>
                <w:sz w:val="22"/>
                <w:szCs w:val="22"/>
              </w:rPr>
              <w:t>ного спілкування та прояву особи</w:t>
            </w:r>
            <w:r w:rsidRPr="00EA631F">
              <w:rPr>
                <w:sz w:val="22"/>
                <w:szCs w:val="22"/>
              </w:rPr>
              <w:t>с</w:t>
            </w:r>
            <w:r w:rsidRPr="00EA631F">
              <w:rPr>
                <w:sz w:val="22"/>
                <w:szCs w:val="22"/>
              </w:rPr>
              <w:t>тих творчих зді</w:t>
            </w:r>
            <w:r w:rsidRPr="00EA631F">
              <w:rPr>
                <w:sz w:val="22"/>
                <w:szCs w:val="22"/>
              </w:rPr>
              <w:t>б</w:t>
            </w:r>
            <w:r w:rsidRPr="00EA631F">
              <w:rPr>
                <w:sz w:val="22"/>
                <w:szCs w:val="22"/>
              </w:rPr>
              <w:t>ностей дітей та молоді, популяр</w:t>
            </w:r>
            <w:r w:rsidRPr="00EA631F">
              <w:rPr>
                <w:sz w:val="22"/>
                <w:szCs w:val="22"/>
              </w:rPr>
              <w:t>и</w:t>
            </w:r>
            <w:r w:rsidRPr="00EA631F">
              <w:rPr>
                <w:sz w:val="22"/>
                <w:szCs w:val="22"/>
              </w:rPr>
              <w:t>зація поже</w:t>
            </w:r>
            <w:r w:rsidRPr="00EA631F">
              <w:rPr>
                <w:sz w:val="22"/>
                <w:szCs w:val="22"/>
              </w:rPr>
              <w:t>ж</w:t>
            </w:r>
            <w:r w:rsidRPr="00EA631F">
              <w:rPr>
                <w:sz w:val="22"/>
                <w:szCs w:val="22"/>
              </w:rPr>
              <w:t>но-прикладного сп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рту та підвищення фізичного вих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вання.</w:t>
            </w:r>
          </w:p>
        </w:tc>
      </w:tr>
      <w:tr w:rsidR="00EA631F" w:rsidRPr="00EA631F" w:rsidTr="00EA631F">
        <w:trPr>
          <w:cantSplit/>
          <w:trHeight w:val="1134"/>
        </w:trPr>
        <w:tc>
          <w:tcPr>
            <w:tcW w:w="843" w:type="dxa"/>
            <w:vMerge/>
            <w:vAlign w:val="center"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EA631F" w:rsidRPr="00EA631F" w:rsidRDefault="00EA631F" w:rsidP="00EA631F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у справах сім'ї, молоді та спорту Чернігі</w:t>
            </w:r>
            <w:r w:rsidRPr="00EA631F">
              <w:rPr>
                <w:sz w:val="24"/>
                <w:szCs w:val="24"/>
              </w:rPr>
              <w:t>в</w:t>
            </w:r>
            <w:r w:rsidRPr="00EA631F">
              <w:rPr>
                <w:sz w:val="24"/>
                <w:szCs w:val="24"/>
              </w:rPr>
              <w:t>ської РДА, с</w:t>
            </w:r>
            <w:r w:rsidRPr="00EA631F">
              <w:rPr>
                <w:sz w:val="24"/>
                <w:szCs w:val="24"/>
              </w:rPr>
              <w:t>е</w:t>
            </w:r>
            <w:r w:rsidRPr="00EA631F">
              <w:rPr>
                <w:sz w:val="24"/>
                <w:szCs w:val="24"/>
              </w:rPr>
              <w:t>лищні та сільські ради, Чернігівс</w:t>
            </w:r>
            <w:r w:rsidRPr="00EA631F">
              <w:rPr>
                <w:sz w:val="24"/>
                <w:szCs w:val="24"/>
              </w:rPr>
              <w:t>ь</w:t>
            </w:r>
            <w:r w:rsidRPr="00EA631F">
              <w:rPr>
                <w:sz w:val="24"/>
                <w:szCs w:val="24"/>
              </w:rPr>
              <w:t>кій РВ у області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Бюджети вик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навців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  <w:lang w:val="ru-RU"/>
              </w:rPr>
            </w:pPr>
            <w:r w:rsidRPr="00EA631F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  <w:lang w:val="ru-RU"/>
              </w:rPr>
            </w:pPr>
            <w:r w:rsidRPr="00EA631F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  <w:lang w:val="ru-RU"/>
              </w:rPr>
            </w:pPr>
            <w:r w:rsidRPr="00EA631F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1984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</w:tr>
      <w:tr w:rsidR="00EA631F" w:rsidRPr="00EA631F" w:rsidTr="00EA631F">
        <w:trPr>
          <w:trHeight w:val="773"/>
        </w:trPr>
        <w:tc>
          <w:tcPr>
            <w:tcW w:w="843" w:type="dxa"/>
            <w:vAlign w:val="center"/>
          </w:tcPr>
          <w:p w:rsidR="00EA631F" w:rsidRPr="00EA631F" w:rsidRDefault="00EA631F" w:rsidP="00EA631F">
            <w:pPr>
              <w:numPr>
                <w:ilvl w:val="0"/>
                <w:numId w:val="1"/>
              </w:numPr>
              <w:spacing w:before="120" w:after="120"/>
              <w:ind w:left="283" w:hanging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EA631F" w:rsidRPr="00EA631F" w:rsidRDefault="00EA631F" w:rsidP="00EA631F">
            <w:pPr>
              <w:jc w:val="both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Забезпечення підготовки команди-переможниці р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йонного туру до участі у заключному етапі Всеукр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їнського фестивалю дружин юних пожежн</w:t>
            </w:r>
            <w:r w:rsidRPr="00EA631F">
              <w:rPr>
                <w:sz w:val="24"/>
                <w:szCs w:val="24"/>
              </w:rPr>
              <w:t>и</w:t>
            </w:r>
            <w:r w:rsidRPr="00EA631F">
              <w:rPr>
                <w:sz w:val="24"/>
                <w:szCs w:val="24"/>
              </w:rPr>
              <w:t>ків.</w:t>
            </w:r>
          </w:p>
        </w:tc>
        <w:tc>
          <w:tcPr>
            <w:tcW w:w="1803" w:type="dxa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spacing w:before="120"/>
              <w:ind w:left="-107"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освіти  Че</w:t>
            </w: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 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  <w:shd w:val="clear" w:color="auto" w:fill="auto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Участь команди-переможниці о</w:t>
            </w:r>
            <w:r w:rsidRPr="00EA631F">
              <w:rPr>
                <w:sz w:val="22"/>
                <w:szCs w:val="22"/>
              </w:rPr>
              <w:t>б</w:t>
            </w:r>
            <w:r w:rsidRPr="00EA631F">
              <w:rPr>
                <w:sz w:val="22"/>
                <w:szCs w:val="22"/>
              </w:rPr>
              <w:t>ласного туру у заключному етапі Всеукраїнського фестивалю др</w:t>
            </w:r>
            <w:r w:rsidRPr="00EA631F">
              <w:rPr>
                <w:sz w:val="22"/>
                <w:szCs w:val="22"/>
              </w:rPr>
              <w:t>у</w:t>
            </w:r>
            <w:r w:rsidRPr="00EA631F">
              <w:rPr>
                <w:sz w:val="22"/>
                <w:szCs w:val="22"/>
              </w:rPr>
              <w:t>жин юних поже</w:t>
            </w:r>
            <w:r w:rsidRPr="00EA631F">
              <w:rPr>
                <w:sz w:val="22"/>
                <w:szCs w:val="22"/>
              </w:rPr>
              <w:t>ж</w:t>
            </w:r>
            <w:r w:rsidRPr="00EA631F">
              <w:rPr>
                <w:sz w:val="22"/>
                <w:szCs w:val="22"/>
              </w:rPr>
              <w:t>ників.</w:t>
            </w:r>
          </w:p>
        </w:tc>
      </w:tr>
      <w:tr w:rsidR="00EA631F" w:rsidRPr="00EA631F" w:rsidTr="00EA631F">
        <w:trPr>
          <w:trHeight w:val="1045"/>
        </w:trPr>
        <w:tc>
          <w:tcPr>
            <w:tcW w:w="843" w:type="dxa"/>
            <w:vAlign w:val="center"/>
          </w:tcPr>
          <w:p w:rsidR="00EA631F" w:rsidRPr="00EA631F" w:rsidRDefault="00EA631F" w:rsidP="00EA631F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1" w:type="dxa"/>
          </w:tcPr>
          <w:p w:rsidR="00EA631F" w:rsidRPr="00EA631F" w:rsidRDefault="00EA631F" w:rsidP="00EA631F">
            <w:pPr>
              <w:ind w:right="28"/>
              <w:jc w:val="both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Виготовлення наочних м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теріалів для обладнання в загальноосвітніх школах та дитячих дошкільних закл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дах куточків щодо навча</w:t>
            </w:r>
            <w:r w:rsidRPr="00EA631F">
              <w:rPr>
                <w:sz w:val="24"/>
                <w:szCs w:val="24"/>
              </w:rPr>
              <w:t>н</w:t>
            </w:r>
            <w:r w:rsidRPr="00EA631F">
              <w:rPr>
                <w:sz w:val="24"/>
                <w:szCs w:val="24"/>
              </w:rPr>
              <w:t>ня дітей правилам безпечної п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ведінки.</w:t>
            </w:r>
          </w:p>
        </w:tc>
        <w:tc>
          <w:tcPr>
            <w:tcW w:w="1803" w:type="dxa"/>
            <w:vAlign w:val="center"/>
          </w:tcPr>
          <w:p w:rsidR="00EA631F" w:rsidRPr="00EA631F" w:rsidRDefault="00EA631F" w:rsidP="00EA631F">
            <w:pPr>
              <w:spacing w:before="120"/>
              <w:ind w:left="-107" w:right="-108"/>
              <w:jc w:val="center"/>
              <w:rPr>
                <w:b/>
                <w:sz w:val="24"/>
                <w:szCs w:val="24"/>
              </w:rPr>
            </w:pP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</w:tcPr>
          <w:p w:rsidR="00EA631F" w:rsidRPr="00EA631F" w:rsidRDefault="00EA631F" w:rsidP="00EA631F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A631F" w:rsidRPr="00EA631F" w:rsidRDefault="00EA631F" w:rsidP="00EA631F">
            <w:pPr>
              <w:spacing w:before="120"/>
              <w:ind w:left="-63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освіти  Ч</w:t>
            </w:r>
            <w:r w:rsidRPr="00EA631F">
              <w:rPr>
                <w:sz w:val="24"/>
                <w:szCs w:val="24"/>
              </w:rPr>
              <w:t>е</w:t>
            </w:r>
            <w:r w:rsidRPr="00EA631F">
              <w:rPr>
                <w:sz w:val="24"/>
                <w:szCs w:val="24"/>
              </w:rPr>
              <w:t>рнігівської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 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631F" w:rsidRPr="00EA631F" w:rsidRDefault="00EA631F" w:rsidP="00EA631F">
            <w:pPr>
              <w:spacing w:before="120"/>
              <w:ind w:left="-107" w:right="-108"/>
              <w:jc w:val="center"/>
              <w:rPr>
                <w:b/>
                <w:sz w:val="22"/>
                <w:szCs w:val="22"/>
              </w:rPr>
            </w:pPr>
          </w:p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Навчання дітей вимогам правил пожежної безпеки.</w:t>
            </w:r>
          </w:p>
        </w:tc>
      </w:tr>
      <w:tr w:rsidR="00EA631F" w:rsidRPr="00EA631F" w:rsidTr="00EA631F">
        <w:trPr>
          <w:trHeight w:val="909"/>
        </w:trPr>
        <w:tc>
          <w:tcPr>
            <w:tcW w:w="843" w:type="dxa"/>
            <w:vMerge w:val="restart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121" w:type="dxa"/>
            <w:vMerge w:val="restart"/>
            <w:vAlign w:val="center"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Направлення на курси по навчанню керівників (пос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дових осіб) правилам п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жежної безпеки.</w:t>
            </w:r>
          </w:p>
        </w:tc>
        <w:tc>
          <w:tcPr>
            <w:tcW w:w="1803" w:type="dxa"/>
            <w:vMerge w:val="restart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КЛПЗ "Чернігі</w:t>
            </w:r>
            <w:r w:rsidRPr="00EA631F">
              <w:rPr>
                <w:sz w:val="24"/>
                <w:szCs w:val="24"/>
              </w:rPr>
              <w:t>в</w:t>
            </w:r>
            <w:r w:rsidRPr="00EA631F">
              <w:rPr>
                <w:sz w:val="24"/>
                <w:szCs w:val="24"/>
              </w:rPr>
              <w:t>ська ЦРЛ"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vMerge w:val="restart"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Забезпечення надійного протип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жежного інстру</w:t>
            </w:r>
            <w:r w:rsidRPr="00EA631F">
              <w:rPr>
                <w:sz w:val="22"/>
                <w:szCs w:val="22"/>
              </w:rPr>
              <w:t>к</w:t>
            </w:r>
            <w:r w:rsidRPr="00EA631F">
              <w:rPr>
                <w:sz w:val="22"/>
                <w:szCs w:val="22"/>
              </w:rPr>
              <w:t>тажу з працівн</w:t>
            </w:r>
            <w:r w:rsidRPr="00EA631F">
              <w:rPr>
                <w:sz w:val="22"/>
                <w:szCs w:val="22"/>
              </w:rPr>
              <w:t>и</w:t>
            </w:r>
            <w:r w:rsidRPr="00EA631F">
              <w:rPr>
                <w:sz w:val="22"/>
                <w:szCs w:val="22"/>
              </w:rPr>
              <w:t>ками медичних, загально освітніх дошкільних.</w:t>
            </w:r>
          </w:p>
        </w:tc>
      </w:tr>
      <w:tr w:rsidR="00EA631F" w:rsidRPr="00EA631F" w:rsidTr="00EA631F">
        <w:trPr>
          <w:trHeight w:val="707"/>
        </w:trPr>
        <w:tc>
          <w:tcPr>
            <w:tcW w:w="843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освіти  Ч</w:t>
            </w:r>
            <w:r w:rsidRPr="00EA631F">
              <w:rPr>
                <w:sz w:val="24"/>
                <w:szCs w:val="24"/>
              </w:rPr>
              <w:t>е</w:t>
            </w:r>
            <w:r w:rsidRPr="00EA631F">
              <w:rPr>
                <w:sz w:val="24"/>
                <w:szCs w:val="24"/>
              </w:rPr>
              <w:t>рнігівської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vMerge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</w:p>
        </w:tc>
      </w:tr>
      <w:tr w:rsidR="00EA631F" w:rsidRPr="00EA631F" w:rsidTr="00EA631F">
        <w:trPr>
          <w:trHeight w:val="809"/>
        </w:trPr>
        <w:tc>
          <w:tcPr>
            <w:tcW w:w="843" w:type="dxa"/>
            <w:vMerge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культури  та туризму   Че</w:t>
            </w: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EA631F" w:rsidRDefault="00EA631F" w:rsidP="00EA631F">
            <w:pPr>
              <w:jc w:val="center"/>
            </w:pPr>
            <w:r w:rsidRPr="00EA631F"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vMerge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</w:p>
        </w:tc>
      </w:tr>
      <w:tr w:rsidR="00EA631F" w:rsidRPr="00EA631F" w:rsidTr="00EA631F">
        <w:trPr>
          <w:trHeight w:val="809"/>
        </w:trPr>
        <w:tc>
          <w:tcPr>
            <w:tcW w:w="843" w:type="dxa"/>
            <w:vMerge w:val="restart"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  <w:vAlign w:val="center"/>
          </w:tcPr>
          <w:p w:rsidR="00EA631F" w:rsidRPr="00EA631F" w:rsidRDefault="00EA631F" w:rsidP="00EA631F">
            <w:pPr>
              <w:jc w:val="both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Проведення заходів по влаштуванню, ремо</w:t>
            </w:r>
            <w:r w:rsidRPr="00EA631F">
              <w:rPr>
                <w:sz w:val="24"/>
                <w:szCs w:val="24"/>
              </w:rPr>
              <w:t>н</w:t>
            </w:r>
            <w:r w:rsidRPr="00EA631F">
              <w:rPr>
                <w:sz w:val="24"/>
                <w:szCs w:val="24"/>
              </w:rPr>
              <w:t>ту та обслуговуванню систем блискавкозахисту на об'є</w:t>
            </w:r>
            <w:r w:rsidRPr="00EA631F">
              <w:rPr>
                <w:sz w:val="24"/>
                <w:szCs w:val="24"/>
              </w:rPr>
              <w:t>к</w:t>
            </w:r>
            <w:r w:rsidRPr="00EA631F">
              <w:rPr>
                <w:sz w:val="24"/>
                <w:szCs w:val="24"/>
              </w:rPr>
              <w:t>тах з масовим перебува</w:t>
            </w:r>
            <w:r w:rsidRPr="00EA631F">
              <w:rPr>
                <w:sz w:val="24"/>
                <w:szCs w:val="24"/>
              </w:rPr>
              <w:t>н</w:t>
            </w:r>
            <w:r w:rsidRPr="00EA631F">
              <w:rPr>
                <w:sz w:val="24"/>
                <w:szCs w:val="24"/>
              </w:rPr>
              <w:t>ням людей, охорони зд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ров’я, навчальних закладів.</w:t>
            </w:r>
          </w:p>
        </w:tc>
        <w:tc>
          <w:tcPr>
            <w:tcW w:w="1803" w:type="dxa"/>
            <w:vMerge w:val="restart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КЛПЗ "Чернігі</w:t>
            </w:r>
            <w:r w:rsidRPr="00EA631F">
              <w:rPr>
                <w:sz w:val="24"/>
                <w:szCs w:val="24"/>
              </w:rPr>
              <w:t>в</w:t>
            </w:r>
            <w:r w:rsidRPr="00EA631F">
              <w:rPr>
                <w:sz w:val="24"/>
                <w:szCs w:val="24"/>
              </w:rPr>
              <w:t>ська ЦРЛ"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vMerge w:val="restart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Забезпечення надійного протип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жежного захисту медичних, загал</w:t>
            </w:r>
            <w:r w:rsidRPr="00EA631F">
              <w:rPr>
                <w:sz w:val="22"/>
                <w:szCs w:val="22"/>
              </w:rPr>
              <w:t>ь</w:t>
            </w:r>
            <w:r w:rsidRPr="00EA631F">
              <w:rPr>
                <w:sz w:val="22"/>
                <w:szCs w:val="22"/>
              </w:rPr>
              <w:t>ноосвітніх, дошк</w:t>
            </w:r>
            <w:r w:rsidRPr="00EA631F">
              <w:rPr>
                <w:sz w:val="22"/>
                <w:szCs w:val="22"/>
              </w:rPr>
              <w:t>і</w:t>
            </w:r>
            <w:r w:rsidRPr="00EA631F">
              <w:rPr>
                <w:sz w:val="22"/>
                <w:szCs w:val="22"/>
              </w:rPr>
              <w:t>льних закладів, з</w:t>
            </w:r>
            <w:r w:rsidRPr="00EA631F">
              <w:rPr>
                <w:sz w:val="22"/>
                <w:szCs w:val="22"/>
              </w:rPr>
              <w:t>а</w:t>
            </w:r>
            <w:r w:rsidRPr="00EA631F">
              <w:rPr>
                <w:sz w:val="22"/>
                <w:szCs w:val="22"/>
              </w:rPr>
              <w:t>кладів культури.</w:t>
            </w:r>
          </w:p>
        </w:tc>
      </w:tr>
      <w:tr w:rsidR="00EA631F" w:rsidRPr="00EA631F" w:rsidTr="00EA631F">
        <w:trPr>
          <w:trHeight w:val="806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освіти  Ч</w:t>
            </w:r>
            <w:r w:rsidRPr="00EA631F">
              <w:rPr>
                <w:sz w:val="24"/>
                <w:szCs w:val="24"/>
              </w:rPr>
              <w:t>е</w:t>
            </w:r>
            <w:r w:rsidRPr="00EA631F">
              <w:rPr>
                <w:sz w:val="24"/>
                <w:szCs w:val="24"/>
              </w:rPr>
              <w:t>рнігівської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 xml:space="preserve">Районний 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</w:tr>
      <w:tr w:rsidR="00EA631F" w:rsidRPr="00EA631F" w:rsidTr="00EA631F">
        <w:trPr>
          <w:trHeight w:val="1110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відділ культури  та туризму   Че</w:t>
            </w: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нігівської РДА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>джет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vMerge/>
          </w:tcPr>
          <w:p w:rsidR="00EA631F" w:rsidRPr="00EA631F" w:rsidRDefault="00EA631F" w:rsidP="003C5DE7">
            <w:pPr>
              <w:rPr>
                <w:sz w:val="24"/>
                <w:szCs w:val="24"/>
              </w:rPr>
            </w:pPr>
          </w:p>
        </w:tc>
      </w:tr>
      <w:tr w:rsidR="00EA631F" w:rsidRPr="00EA631F" w:rsidTr="00EA631F">
        <w:trPr>
          <w:trHeight w:val="353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A631F" w:rsidRPr="00EA631F" w:rsidRDefault="00EA631F" w:rsidP="00EA631F">
            <w:pPr>
              <w:jc w:val="both"/>
              <w:rPr>
                <w:sz w:val="23"/>
                <w:szCs w:val="23"/>
              </w:rPr>
            </w:pPr>
            <w:r w:rsidRPr="00EA631F">
              <w:rPr>
                <w:sz w:val="23"/>
                <w:szCs w:val="23"/>
              </w:rPr>
              <w:t>Створення резерву паливно мастильних матеріалів для ліквідації лісових та степ</w:t>
            </w:r>
            <w:r w:rsidRPr="00EA631F">
              <w:rPr>
                <w:sz w:val="23"/>
                <w:szCs w:val="23"/>
              </w:rPr>
              <w:t>о</w:t>
            </w:r>
            <w:r w:rsidRPr="00EA631F">
              <w:rPr>
                <w:sz w:val="23"/>
                <w:szCs w:val="23"/>
              </w:rPr>
              <w:t>вих пожеж і пожеж торф</w:t>
            </w:r>
            <w:r w:rsidRPr="00EA631F">
              <w:rPr>
                <w:sz w:val="23"/>
                <w:szCs w:val="23"/>
              </w:rPr>
              <w:t>о</w:t>
            </w:r>
            <w:r w:rsidRPr="00EA631F">
              <w:rPr>
                <w:sz w:val="23"/>
                <w:szCs w:val="23"/>
              </w:rPr>
              <w:t>вищ та їх наслідків, а також здійснення інших заходів, визначених постановою КМ</w:t>
            </w:r>
            <w:r w:rsidRPr="00EA631F">
              <w:rPr>
                <w:sz w:val="23"/>
                <w:szCs w:val="23"/>
                <w:lang w:val="ru-RU"/>
              </w:rPr>
              <w:t>У</w:t>
            </w:r>
            <w:r w:rsidRPr="00EA631F">
              <w:rPr>
                <w:sz w:val="23"/>
                <w:szCs w:val="23"/>
              </w:rPr>
              <w:t xml:space="preserve"> від 17 вересня 1996р. №1147 «Про затвердження переліку видів діяльності, що належать до природоохоро</w:t>
            </w:r>
            <w:r w:rsidRPr="00EA631F">
              <w:rPr>
                <w:sz w:val="23"/>
                <w:szCs w:val="23"/>
              </w:rPr>
              <w:t>н</w:t>
            </w:r>
            <w:r w:rsidRPr="00EA631F">
              <w:rPr>
                <w:sz w:val="23"/>
                <w:szCs w:val="23"/>
              </w:rPr>
              <w:t xml:space="preserve">них заходів». </w:t>
            </w:r>
          </w:p>
        </w:tc>
        <w:tc>
          <w:tcPr>
            <w:tcW w:w="1803" w:type="dxa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Чернігівська РДА, сільські та селищні ради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За рахунок надходження залишків екол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гічного пода</w:t>
            </w:r>
            <w:r w:rsidRPr="00EA631F">
              <w:rPr>
                <w:sz w:val="24"/>
                <w:szCs w:val="24"/>
              </w:rPr>
              <w:t>т</w:t>
            </w:r>
            <w:r w:rsidRPr="00EA631F">
              <w:rPr>
                <w:sz w:val="24"/>
                <w:szCs w:val="24"/>
              </w:rPr>
              <w:t>ку сільських та селищних рад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Забезпечення надійного протип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жежного захисту сільської місцев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сті.</w:t>
            </w:r>
          </w:p>
        </w:tc>
      </w:tr>
      <w:tr w:rsidR="00EA631F" w:rsidRPr="00EA631F" w:rsidTr="00EA631F">
        <w:trPr>
          <w:trHeight w:val="888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EA631F" w:rsidRPr="00EA631F" w:rsidRDefault="00EA631F" w:rsidP="00EA631F">
            <w:pPr>
              <w:jc w:val="both"/>
              <w:rPr>
                <w:sz w:val="23"/>
                <w:szCs w:val="23"/>
              </w:rPr>
            </w:pPr>
            <w:r w:rsidRPr="00EA631F">
              <w:rPr>
                <w:sz w:val="23"/>
                <w:szCs w:val="23"/>
              </w:rPr>
              <w:t>Проведення технічної інве</w:t>
            </w:r>
            <w:r w:rsidRPr="00EA631F">
              <w:rPr>
                <w:sz w:val="23"/>
                <w:szCs w:val="23"/>
              </w:rPr>
              <w:t>н</w:t>
            </w:r>
            <w:r w:rsidRPr="00EA631F">
              <w:rPr>
                <w:sz w:val="23"/>
                <w:szCs w:val="23"/>
              </w:rPr>
              <w:t>таризації захисних споруд цивільного захисту.</w:t>
            </w:r>
          </w:p>
        </w:tc>
        <w:tc>
          <w:tcPr>
            <w:tcW w:w="1803" w:type="dxa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ind w:left="-205" w:right="-108"/>
              <w:jc w:val="center"/>
              <w:rPr>
                <w:sz w:val="20"/>
              </w:rPr>
            </w:pPr>
            <w:r w:rsidRPr="00EA631F">
              <w:rPr>
                <w:sz w:val="20"/>
              </w:rPr>
              <w:t>відділ освіти, відділ культури  та туризму     Чернігівської РДА,  КЛПЗ "Чернігівська ЦРЛ"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Районний</w:t>
            </w:r>
          </w:p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б</w:t>
            </w:r>
            <w:r w:rsidRPr="00EA631F">
              <w:rPr>
                <w:sz w:val="24"/>
                <w:szCs w:val="24"/>
              </w:rPr>
              <w:t>ю</w:t>
            </w:r>
            <w:r w:rsidRPr="00EA631F">
              <w:rPr>
                <w:sz w:val="24"/>
                <w:szCs w:val="24"/>
              </w:rPr>
              <w:t xml:space="preserve">джет 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Збереження фонду захисних споруд.</w:t>
            </w:r>
          </w:p>
        </w:tc>
      </w:tr>
      <w:tr w:rsidR="00EA631F" w:rsidRPr="00EA631F" w:rsidTr="00EA631F">
        <w:trPr>
          <w:trHeight w:val="667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EA631F" w:rsidRPr="00EA631F" w:rsidRDefault="00EA631F" w:rsidP="00EA631F">
            <w:pPr>
              <w:jc w:val="both"/>
              <w:rPr>
                <w:snapToGrid w:val="0"/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Створення резерву ПММ для гасіння пожеж в населених пунктах району та на об’єктах різних форм власності відп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відно до Плану залучення сил та засобів, проведення робіт з очищення місцевості від з</w:t>
            </w:r>
            <w:r w:rsidRPr="00EA631F">
              <w:rPr>
                <w:sz w:val="22"/>
                <w:szCs w:val="22"/>
              </w:rPr>
              <w:t>а</w:t>
            </w:r>
            <w:r w:rsidRPr="00EA631F">
              <w:rPr>
                <w:sz w:val="22"/>
                <w:szCs w:val="22"/>
              </w:rPr>
              <w:t>старілих боєприпасів, запоб</w:t>
            </w:r>
            <w:r w:rsidRPr="00EA631F">
              <w:rPr>
                <w:sz w:val="22"/>
                <w:szCs w:val="22"/>
              </w:rPr>
              <w:t>і</w:t>
            </w:r>
            <w:r w:rsidRPr="00EA631F">
              <w:rPr>
                <w:sz w:val="22"/>
                <w:szCs w:val="22"/>
              </w:rPr>
              <w:t>гання виникненню НС.</w:t>
            </w:r>
          </w:p>
        </w:tc>
        <w:tc>
          <w:tcPr>
            <w:tcW w:w="1803" w:type="dxa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Райдержадмі-ністрація, сільс</w:t>
            </w:r>
            <w:r w:rsidRPr="00EA631F">
              <w:rPr>
                <w:sz w:val="24"/>
                <w:szCs w:val="24"/>
              </w:rPr>
              <w:t>ь</w:t>
            </w:r>
            <w:r w:rsidRPr="00EA631F">
              <w:rPr>
                <w:sz w:val="24"/>
                <w:szCs w:val="24"/>
              </w:rPr>
              <w:t>кі та селищні р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ди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За рахунок надходження з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гального фонду бюджетів сіл</w:t>
            </w:r>
            <w:r w:rsidRPr="00EA631F">
              <w:rPr>
                <w:sz w:val="24"/>
                <w:szCs w:val="24"/>
              </w:rPr>
              <w:t>ь</w:t>
            </w:r>
            <w:r w:rsidRPr="00EA631F">
              <w:rPr>
                <w:sz w:val="24"/>
                <w:szCs w:val="24"/>
              </w:rPr>
              <w:t>ських та сел</w:t>
            </w:r>
            <w:r w:rsidRPr="00EA631F">
              <w:rPr>
                <w:sz w:val="24"/>
                <w:szCs w:val="24"/>
              </w:rPr>
              <w:t>и</w:t>
            </w:r>
            <w:r w:rsidRPr="00EA631F">
              <w:rPr>
                <w:sz w:val="24"/>
                <w:szCs w:val="24"/>
              </w:rPr>
              <w:t>щних рад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Запобігання виникненню надзв</w:t>
            </w:r>
            <w:r w:rsidRPr="00EA631F">
              <w:rPr>
                <w:sz w:val="22"/>
                <w:szCs w:val="22"/>
              </w:rPr>
              <w:t>и</w:t>
            </w:r>
            <w:r w:rsidRPr="00EA631F">
              <w:rPr>
                <w:sz w:val="22"/>
                <w:szCs w:val="22"/>
              </w:rPr>
              <w:t>чайних ситуацій, пов’язаних з в</w:t>
            </w:r>
            <w:r w:rsidRPr="00EA631F">
              <w:rPr>
                <w:sz w:val="22"/>
                <w:szCs w:val="22"/>
              </w:rPr>
              <w:t>и</w:t>
            </w:r>
            <w:r w:rsidRPr="00EA631F">
              <w:rPr>
                <w:sz w:val="22"/>
                <w:szCs w:val="22"/>
              </w:rPr>
              <w:t>никненням та ро</w:t>
            </w:r>
            <w:r w:rsidRPr="00EA631F">
              <w:rPr>
                <w:sz w:val="22"/>
                <w:szCs w:val="22"/>
              </w:rPr>
              <w:t>з</w:t>
            </w:r>
            <w:r w:rsidRPr="00EA631F">
              <w:rPr>
                <w:sz w:val="22"/>
                <w:szCs w:val="22"/>
              </w:rPr>
              <w:t>повсюдження п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>жеж, виявлених застарілих   бо</w:t>
            </w:r>
            <w:r w:rsidRPr="00EA631F">
              <w:rPr>
                <w:sz w:val="22"/>
                <w:szCs w:val="22"/>
              </w:rPr>
              <w:t>є</w:t>
            </w:r>
            <w:r w:rsidRPr="00EA631F">
              <w:rPr>
                <w:sz w:val="22"/>
                <w:szCs w:val="22"/>
              </w:rPr>
              <w:t>припасів.</w:t>
            </w:r>
          </w:p>
        </w:tc>
      </w:tr>
      <w:tr w:rsidR="00EA631F" w:rsidRPr="00EA631F" w:rsidTr="00EA631F">
        <w:trPr>
          <w:trHeight w:val="5644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A631F" w:rsidRPr="00EA631F" w:rsidRDefault="00EA631F" w:rsidP="00EA631F">
            <w:pPr>
              <w:spacing w:before="240" w:after="120"/>
              <w:jc w:val="both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Здійснення запобіжних заходів у разі загрози вини</w:t>
            </w:r>
            <w:r w:rsidRPr="00EA631F">
              <w:rPr>
                <w:sz w:val="24"/>
                <w:szCs w:val="24"/>
              </w:rPr>
              <w:t>к</w:t>
            </w:r>
            <w:r w:rsidRPr="00EA631F">
              <w:rPr>
                <w:sz w:val="24"/>
                <w:szCs w:val="24"/>
              </w:rPr>
              <w:t>нення надзвичайних ситу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цій, ліквідації надзвичайних ситуацій техногенного і природного характеру та їх наслідків проведення неві</w:t>
            </w:r>
            <w:r w:rsidRPr="00EA631F">
              <w:rPr>
                <w:sz w:val="24"/>
                <w:szCs w:val="24"/>
              </w:rPr>
              <w:t>д</w:t>
            </w:r>
            <w:r w:rsidRPr="00EA631F">
              <w:rPr>
                <w:sz w:val="24"/>
                <w:szCs w:val="24"/>
              </w:rPr>
              <w:t>кладних відновних робіт та виконання інших заходів, визначених постановою Кабінету Міністрів України від 29 березня 2001 року №308 «Про порядок ств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рення і використання мат</w:t>
            </w:r>
            <w:r w:rsidRPr="00EA631F">
              <w:rPr>
                <w:sz w:val="24"/>
                <w:szCs w:val="24"/>
              </w:rPr>
              <w:t>е</w:t>
            </w:r>
            <w:r w:rsidRPr="00EA631F">
              <w:rPr>
                <w:sz w:val="24"/>
                <w:szCs w:val="24"/>
              </w:rPr>
              <w:t>ріальних резервів для зап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бігання виникнення, лікв</w:t>
            </w:r>
            <w:r w:rsidRPr="00EA631F">
              <w:rPr>
                <w:sz w:val="24"/>
                <w:szCs w:val="24"/>
              </w:rPr>
              <w:t>і</w:t>
            </w:r>
            <w:r w:rsidRPr="00EA631F">
              <w:rPr>
                <w:sz w:val="24"/>
                <w:szCs w:val="24"/>
              </w:rPr>
              <w:t>дації надзвичайних ситу</w:t>
            </w:r>
            <w:r w:rsidRPr="00EA631F">
              <w:rPr>
                <w:sz w:val="24"/>
                <w:szCs w:val="24"/>
              </w:rPr>
              <w:t>а</w:t>
            </w:r>
            <w:r w:rsidRPr="00EA631F">
              <w:rPr>
                <w:sz w:val="24"/>
                <w:szCs w:val="24"/>
              </w:rPr>
              <w:t>цій техногенного та прир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дного характеру».</w:t>
            </w:r>
          </w:p>
        </w:tc>
        <w:tc>
          <w:tcPr>
            <w:tcW w:w="1803" w:type="dxa"/>
            <w:vAlign w:val="center"/>
          </w:tcPr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2013 – 2015</w:t>
            </w:r>
          </w:p>
          <w:p w:rsidR="00EA631F" w:rsidRPr="00EA631F" w:rsidRDefault="00EA631F" w:rsidP="00EA631F">
            <w:pPr>
              <w:spacing w:before="120"/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</w:t>
            </w:r>
            <w:r w:rsidRPr="00EA631F">
              <w:rPr>
                <w:sz w:val="24"/>
                <w:szCs w:val="24"/>
              </w:rPr>
              <w:t>о</w:t>
            </w:r>
            <w:r w:rsidRPr="00EA631F">
              <w:rPr>
                <w:sz w:val="24"/>
                <w:szCs w:val="24"/>
              </w:rPr>
              <w:t>ки</w:t>
            </w:r>
          </w:p>
        </w:tc>
        <w:tc>
          <w:tcPr>
            <w:tcW w:w="2030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4"/>
                <w:szCs w:val="24"/>
              </w:rPr>
            </w:pPr>
            <w:r w:rsidRPr="00EA631F">
              <w:rPr>
                <w:sz w:val="24"/>
                <w:szCs w:val="24"/>
              </w:rPr>
              <w:t>Райдержадмі-ністрація Черн</w:t>
            </w:r>
            <w:r w:rsidRPr="00EA631F">
              <w:rPr>
                <w:sz w:val="24"/>
                <w:szCs w:val="24"/>
              </w:rPr>
              <w:t>і</w:t>
            </w:r>
            <w:r w:rsidRPr="00EA631F">
              <w:rPr>
                <w:sz w:val="24"/>
                <w:szCs w:val="24"/>
              </w:rPr>
              <w:t>гівський РВ ДСНС у області</w:t>
            </w:r>
          </w:p>
        </w:tc>
        <w:tc>
          <w:tcPr>
            <w:tcW w:w="1842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Районний б</w:t>
            </w:r>
            <w:r w:rsidRPr="00EA631F">
              <w:rPr>
                <w:sz w:val="22"/>
                <w:szCs w:val="22"/>
              </w:rPr>
              <w:t>ю</w:t>
            </w:r>
            <w:r w:rsidRPr="00EA631F">
              <w:rPr>
                <w:sz w:val="22"/>
                <w:szCs w:val="22"/>
              </w:rPr>
              <w:t>джет</w:t>
            </w:r>
          </w:p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(відповідно до</w:t>
            </w:r>
          </w:p>
          <w:p w:rsidR="00EA631F" w:rsidRPr="00EA631F" w:rsidRDefault="00EA631F" w:rsidP="00EA631F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EA631F">
              <w:rPr>
                <w:sz w:val="22"/>
                <w:szCs w:val="22"/>
              </w:rPr>
              <w:t>районної  пр</w:t>
            </w:r>
            <w:r w:rsidRPr="00EA631F">
              <w:rPr>
                <w:sz w:val="22"/>
                <w:szCs w:val="22"/>
              </w:rPr>
              <w:t>о</w:t>
            </w:r>
            <w:r w:rsidRPr="00EA631F">
              <w:rPr>
                <w:sz w:val="22"/>
                <w:szCs w:val="22"/>
              </w:rPr>
              <w:t xml:space="preserve">грами 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створення і використання матеріальних р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е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зервів для запоб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і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гання, ліквідації надзвичайних ситуацій техн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о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генного і прир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о</w:t>
            </w:r>
            <w:r w:rsidRPr="00EA631F">
              <w:rPr>
                <w:iCs/>
                <w:color w:val="000000"/>
                <w:spacing w:val="-4"/>
                <w:sz w:val="22"/>
                <w:szCs w:val="22"/>
              </w:rPr>
              <w:t>дного характеру та їх наслідків у Чернігівському районі</w:t>
            </w:r>
          </w:p>
          <w:p w:rsidR="00EA631F" w:rsidRPr="00EA631F" w:rsidRDefault="00EA631F" w:rsidP="00EA631F">
            <w:pPr>
              <w:jc w:val="center"/>
              <w:rPr>
                <w:sz w:val="22"/>
                <w:szCs w:val="22"/>
                <w:lang w:val="en-US"/>
              </w:rPr>
            </w:pPr>
            <w:r w:rsidRPr="00EA631F">
              <w:rPr>
                <w:iCs/>
                <w:snapToGrid w:val="0"/>
                <w:color w:val="000000"/>
                <w:spacing w:val="-4"/>
                <w:sz w:val="22"/>
                <w:szCs w:val="22"/>
              </w:rPr>
              <w:t>на 2011-2015 р</w:t>
            </w:r>
            <w:r w:rsidRPr="00EA631F">
              <w:rPr>
                <w:iCs/>
                <w:snapToGrid w:val="0"/>
                <w:color w:val="000000"/>
                <w:spacing w:val="-4"/>
                <w:sz w:val="22"/>
                <w:szCs w:val="22"/>
              </w:rPr>
              <w:t>о</w:t>
            </w:r>
            <w:r w:rsidRPr="00EA631F">
              <w:rPr>
                <w:iCs/>
                <w:snapToGrid w:val="0"/>
                <w:color w:val="000000"/>
                <w:spacing w:val="-4"/>
                <w:sz w:val="22"/>
                <w:szCs w:val="22"/>
              </w:rPr>
              <w:t>ки)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6"/>
                <w:szCs w:val="26"/>
              </w:rPr>
            </w:pPr>
            <w:r w:rsidRPr="00EA631F">
              <w:rPr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6"/>
                <w:szCs w:val="26"/>
              </w:rPr>
            </w:pPr>
            <w:r w:rsidRPr="00EA631F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8"/>
              <w:jc w:val="center"/>
              <w:rPr>
                <w:sz w:val="26"/>
                <w:szCs w:val="26"/>
              </w:rPr>
            </w:pPr>
            <w:r w:rsidRPr="00EA631F">
              <w:rPr>
                <w:sz w:val="26"/>
                <w:szCs w:val="26"/>
              </w:rPr>
              <w:t>65,0</w:t>
            </w:r>
          </w:p>
        </w:tc>
        <w:tc>
          <w:tcPr>
            <w:tcW w:w="1984" w:type="dxa"/>
            <w:vAlign w:val="center"/>
          </w:tcPr>
          <w:p w:rsidR="00EA631F" w:rsidRPr="00EA631F" w:rsidRDefault="00EA631F" w:rsidP="00EA631F">
            <w:pPr>
              <w:jc w:val="center"/>
              <w:rPr>
                <w:sz w:val="22"/>
                <w:szCs w:val="22"/>
              </w:rPr>
            </w:pPr>
            <w:r w:rsidRPr="00EA631F">
              <w:rPr>
                <w:sz w:val="22"/>
                <w:szCs w:val="22"/>
              </w:rPr>
              <w:t>Запобігання виникненню надзв</w:t>
            </w:r>
            <w:r w:rsidRPr="00EA631F">
              <w:rPr>
                <w:sz w:val="22"/>
                <w:szCs w:val="22"/>
              </w:rPr>
              <w:t>и</w:t>
            </w:r>
            <w:r w:rsidRPr="00EA631F">
              <w:rPr>
                <w:sz w:val="22"/>
                <w:szCs w:val="22"/>
              </w:rPr>
              <w:t>чайних ситуацій техногенного та природного хар</w:t>
            </w:r>
            <w:r w:rsidRPr="00EA631F">
              <w:rPr>
                <w:sz w:val="22"/>
                <w:szCs w:val="22"/>
              </w:rPr>
              <w:t>а</w:t>
            </w:r>
            <w:r w:rsidRPr="00EA631F">
              <w:rPr>
                <w:sz w:val="22"/>
                <w:szCs w:val="22"/>
              </w:rPr>
              <w:t>ктеру.</w:t>
            </w:r>
          </w:p>
        </w:tc>
      </w:tr>
      <w:tr w:rsidR="00EA631F" w:rsidRPr="00EA631F" w:rsidTr="00EA631F">
        <w:trPr>
          <w:trHeight w:val="706"/>
        </w:trPr>
        <w:tc>
          <w:tcPr>
            <w:tcW w:w="9639" w:type="dxa"/>
            <w:gridSpan w:val="5"/>
            <w:vAlign w:val="center"/>
          </w:tcPr>
          <w:p w:rsidR="00EA631F" w:rsidRPr="00EA631F" w:rsidRDefault="00EA631F" w:rsidP="00EA6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A631F">
              <w:rPr>
                <w:b/>
                <w:sz w:val="24"/>
                <w:szCs w:val="24"/>
              </w:rPr>
              <w:t>ВСЬОГО КОШТІВ З РАЙОННОГО БЮДЖЕТУ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right="-109"/>
              <w:jc w:val="center"/>
              <w:rPr>
                <w:sz w:val="27"/>
                <w:szCs w:val="27"/>
                <w:highlight w:val="yellow"/>
              </w:rPr>
            </w:pPr>
            <w:r w:rsidRPr="00EA631F">
              <w:rPr>
                <w:sz w:val="27"/>
                <w:szCs w:val="27"/>
              </w:rPr>
              <w:t>162,2</w:t>
            </w:r>
          </w:p>
        </w:tc>
        <w:tc>
          <w:tcPr>
            <w:tcW w:w="992" w:type="dxa"/>
            <w:vAlign w:val="center"/>
          </w:tcPr>
          <w:p w:rsidR="00EA631F" w:rsidRPr="00EA631F" w:rsidRDefault="00EA631F" w:rsidP="00EA631F">
            <w:pPr>
              <w:ind w:right="-109"/>
              <w:jc w:val="center"/>
              <w:rPr>
                <w:sz w:val="27"/>
                <w:szCs w:val="27"/>
                <w:highlight w:val="yellow"/>
              </w:rPr>
            </w:pPr>
            <w:r w:rsidRPr="00EA631F">
              <w:rPr>
                <w:sz w:val="27"/>
                <w:szCs w:val="27"/>
              </w:rPr>
              <w:t>189,4</w:t>
            </w:r>
          </w:p>
        </w:tc>
        <w:tc>
          <w:tcPr>
            <w:tcW w:w="851" w:type="dxa"/>
            <w:vAlign w:val="center"/>
          </w:tcPr>
          <w:p w:rsidR="00EA631F" w:rsidRPr="00EA631F" w:rsidRDefault="00EA631F" w:rsidP="00EA631F">
            <w:pPr>
              <w:ind w:left="-108" w:right="-144"/>
              <w:jc w:val="center"/>
              <w:rPr>
                <w:sz w:val="27"/>
                <w:szCs w:val="27"/>
                <w:highlight w:val="yellow"/>
              </w:rPr>
            </w:pPr>
            <w:r w:rsidRPr="00EA631F">
              <w:rPr>
                <w:sz w:val="27"/>
                <w:szCs w:val="27"/>
              </w:rPr>
              <w:t>204,4</w:t>
            </w:r>
          </w:p>
        </w:tc>
        <w:tc>
          <w:tcPr>
            <w:tcW w:w="1984" w:type="dxa"/>
            <w:vAlign w:val="center"/>
          </w:tcPr>
          <w:p w:rsidR="00EA631F" w:rsidRPr="00EA631F" w:rsidRDefault="00EA631F" w:rsidP="00EA631F">
            <w:pPr>
              <w:jc w:val="center"/>
              <w:rPr>
                <w:b/>
                <w:szCs w:val="28"/>
              </w:rPr>
            </w:pPr>
          </w:p>
        </w:tc>
      </w:tr>
    </w:tbl>
    <w:p w:rsidR="00EA631F" w:rsidRPr="009F72C2" w:rsidRDefault="00EA631F" w:rsidP="00EA631F">
      <w:pPr>
        <w:rPr>
          <w:sz w:val="16"/>
          <w:szCs w:val="16"/>
        </w:rPr>
      </w:pPr>
    </w:p>
    <w:p w:rsidR="00EA631F" w:rsidRPr="00E75AF5" w:rsidRDefault="00EA631F" w:rsidP="00EA631F">
      <w:pPr>
        <w:jc w:val="both"/>
        <w:rPr>
          <w:szCs w:val="28"/>
        </w:rPr>
      </w:pPr>
      <w:r w:rsidRPr="00E75AF5">
        <w:rPr>
          <w:szCs w:val="28"/>
        </w:rPr>
        <w:t>Начальник Черн</w:t>
      </w:r>
      <w:r w:rsidRPr="00E75AF5">
        <w:rPr>
          <w:szCs w:val="28"/>
        </w:rPr>
        <w:t>і</w:t>
      </w:r>
      <w:r w:rsidRPr="00E75AF5">
        <w:rPr>
          <w:szCs w:val="28"/>
        </w:rPr>
        <w:t>гівського районного відділу</w:t>
      </w:r>
    </w:p>
    <w:p w:rsidR="00653FDF" w:rsidRPr="00EA631F" w:rsidRDefault="00EA631F" w:rsidP="00EA631F">
      <w:pPr>
        <w:jc w:val="both"/>
        <w:rPr>
          <w:sz w:val="24"/>
          <w:szCs w:val="24"/>
        </w:rPr>
      </w:pPr>
      <w:r w:rsidRPr="00E75AF5">
        <w:rPr>
          <w:szCs w:val="28"/>
        </w:rPr>
        <w:t>Управління ДСНС України у Чернігівській області</w:t>
      </w:r>
      <w:r w:rsidRPr="00E75AF5">
        <w:rPr>
          <w:szCs w:val="28"/>
        </w:rPr>
        <w:tab/>
      </w:r>
      <w:r w:rsidRPr="00E75AF5">
        <w:rPr>
          <w:szCs w:val="28"/>
        </w:rPr>
        <w:tab/>
      </w:r>
      <w:r w:rsidRPr="00E75AF5">
        <w:rPr>
          <w:szCs w:val="28"/>
        </w:rPr>
        <w:tab/>
      </w:r>
      <w:r w:rsidRPr="00E75AF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75AF5">
        <w:rPr>
          <w:szCs w:val="28"/>
        </w:rPr>
        <w:t>В.А.</w:t>
      </w:r>
      <w:r w:rsidRPr="00E75AF5">
        <w:rPr>
          <w:szCs w:val="28"/>
          <w:lang w:val="ru-RU"/>
        </w:rPr>
        <w:t xml:space="preserve"> </w:t>
      </w:r>
      <w:r w:rsidRPr="00E75AF5">
        <w:rPr>
          <w:szCs w:val="28"/>
        </w:rPr>
        <w:t>Вернидуб</w:t>
      </w:r>
      <w:r w:rsidRPr="00E75AF5">
        <w:rPr>
          <w:szCs w:val="28"/>
        </w:rPr>
        <w:tab/>
      </w:r>
      <w:r w:rsidRPr="00971D7C">
        <w:rPr>
          <w:sz w:val="24"/>
          <w:szCs w:val="24"/>
        </w:rPr>
        <w:tab/>
        <w:t xml:space="preserve">                                                                    </w:t>
      </w:r>
      <w:r w:rsidRPr="00971D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</w:t>
      </w:r>
      <w:r w:rsidRPr="00971D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</w:t>
      </w:r>
    </w:p>
    <w:sectPr w:rsidR="00653FDF" w:rsidRPr="00EA631F" w:rsidSect="003C5DE7">
      <w:type w:val="continuous"/>
      <w:pgSz w:w="16840" w:h="11907" w:orient="landscape" w:code="9"/>
      <w:pgMar w:top="1134" w:right="828" w:bottom="1134" w:left="1701" w:header="397" w:footer="0" w:gutter="0"/>
      <w:pgNumType w:start="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2C" w:rsidRDefault="003D2D2C">
      <w:r>
        <w:separator/>
      </w:r>
    </w:p>
  </w:endnote>
  <w:endnote w:type="continuationSeparator" w:id="1">
    <w:p w:rsidR="003D2D2C" w:rsidRDefault="003D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7" w:rsidRDefault="003C5DE7" w:rsidP="003C5D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3C5DE7" w:rsidRDefault="003C5DE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7" w:rsidRPr="00E454B1" w:rsidRDefault="003C5DE7" w:rsidP="003C5DE7">
    <w:pPr>
      <w:pStyle w:val="a6"/>
      <w:framePr w:wrap="around" w:vAnchor="text" w:hAnchor="margin" w:xAlign="right" w:y="1"/>
      <w:ind w:right="360"/>
      <w:rPr>
        <w:rStyle w:val="a5"/>
        <w:sz w:val="2"/>
        <w:szCs w:val="2"/>
      </w:rPr>
    </w:pPr>
  </w:p>
  <w:p w:rsidR="003C5DE7" w:rsidRPr="00E454B1" w:rsidRDefault="003C5DE7" w:rsidP="003C5DE7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2C" w:rsidRDefault="003D2D2C">
      <w:r>
        <w:separator/>
      </w:r>
    </w:p>
  </w:footnote>
  <w:footnote w:type="continuationSeparator" w:id="1">
    <w:p w:rsidR="003D2D2C" w:rsidRDefault="003D2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7" w:rsidRDefault="003C5DE7" w:rsidP="003C5D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3C5DE7" w:rsidRDefault="003C5D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7" w:rsidRPr="00BD280C" w:rsidRDefault="003C5DE7" w:rsidP="003C5DE7">
    <w:pPr>
      <w:pStyle w:val="a3"/>
      <w:widowControl/>
      <w:tabs>
        <w:tab w:val="clear" w:pos="4153"/>
        <w:tab w:val="clear" w:pos="8306"/>
        <w:tab w:val="center" w:pos="7389"/>
      </w:tabs>
      <w:ind w:right="360"/>
      <w:jc w:val="center"/>
      <w:rPr>
        <w:rFonts w:ascii="Times New Roman CYR" w:hAnsi="Times New Roman CYR"/>
        <w:szCs w:val="24"/>
        <w:lang w:val="ru-RU"/>
      </w:rPr>
    </w:pPr>
    <w:r>
      <w:rPr>
        <w:rFonts w:ascii="Times New Roman CYR" w:hAnsi="Times New Roman CYR"/>
        <w:szCs w:val="24"/>
        <w:lang w:val="ru-R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7" w:rsidRDefault="003C5DE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64"/>
    <w:multiLevelType w:val="multilevel"/>
    <w:tmpl w:val="44FE4912"/>
    <w:lvl w:ilvl="0">
      <w:start w:val="1"/>
      <w:numFmt w:val="decimal"/>
      <w:lvlText w:val="1.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360"/>
        </w:tabs>
        <w:ind w:left="1360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31F"/>
    <w:rsid w:val="001416E0"/>
    <w:rsid w:val="002E746D"/>
    <w:rsid w:val="003C5DE7"/>
    <w:rsid w:val="003D2D2C"/>
    <w:rsid w:val="00653FDF"/>
    <w:rsid w:val="00EA631F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1F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31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A63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rsid w:val="00EA631F"/>
    <w:rPr>
      <w:sz w:val="20"/>
    </w:rPr>
  </w:style>
  <w:style w:type="paragraph" w:styleId="a6">
    <w:name w:val="footer"/>
    <w:basedOn w:val="a"/>
    <w:link w:val="a7"/>
    <w:rsid w:val="00EA631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EA63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ormal">
    <w:name w:val="Normal"/>
    <w:rsid w:val="00EA631F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8">
    <w:name w:val=" Знак"/>
    <w:basedOn w:val="a"/>
    <w:rsid w:val="00EA631F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EA63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2013-06-25T11:01:00Z</dcterms:created>
  <dcterms:modified xsi:type="dcterms:W3CDTF">2013-06-25T11:01:00Z</dcterms:modified>
</cp:coreProperties>
</file>